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84" w:rsidRPr="00610BEC" w:rsidRDefault="00946F84" w:rsidP="00946F84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10BEC">
        <w:rPr>
          <w:rFonts w:ascii="Times New Roman" w:hAnsi="Times New Roman"/>
          <w:sz w:val="24"/>
          <w:szCs w:val="24"/>
        </w:rPr>
        <w:t xml:space="preserve">Перечень учебного оборудования, необходимого для осуществления образовательной деятельности по программе </w:t>
      </w:r>
      <w:proofErr w:type="gramStart"/>
      <w:r w:rsidRPr="00610BEC">
        <w:rPr>
          <w:rFonts w:ascii="Times New Roman" w:hAnsi="Times New Roman"/>
          <w:sz w:val="24"/>
          <w:szCs w:val="24"/>
        </w:rPr>
        <w:t>профессиональной  подготовки</w:t>
      </w:r>
      <w:proofErr w:type="gramEnd"/>
      <w:r w:rsidRPr="00610BEC">
        <w:rPr>
          <w:rFonts w:ascii="Times New Roman" w:hAnsi="Times New Roman"/>
          <w:sz w:val="24"/>
          <w:szCs w:val="24"/>
        </w:rPr>
        <w:t xml:space="preserve"> водителей транспортных средств катег</w:t>
      </w:r>
      <w:r w:rsidRPr="00610BEC">
        <w:rPr>
          <w:rFonts w:ascii="Times New Roman" w:hAnsi="Times New Roman"/>
          <w:sz w:val="24"/>
          <w:szCs w:val="24"/>
        </w:rPr>
        <w:t>о</w:t>
      </w:r>
      <w:r w:rsidRPr="00610BEC">
        <w:rPr>
          <w:rFonts w:ascii="Times New Roman" w:hAnsi="Times New Roman"/>
          <w:sz w:val="24"/>
          <w:szCs w:val="24"/>
        </w:rPr>
        <w:t>рии «В», «А».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850"/>
        <w:gridCol w:w="1559"/>
      </w:tblGrid>
      <w:tr w:rsidR="00946F84" w:rsidRPr="00BF206E" w:rsidTr="00037CE2">
        <w:tc>
          <w:tcPr>
            <w:tcW w:w="6521" w:type="dxa"/>
          </w:tcPr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Единица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измер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е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ния</w:t>
            </w:r>
          </w:p>
        </w:tc>
        <w:tc>
          <w:tcPr>
            <w:tcW w:w="850" w:type="dxa"/>
          </w:tcPr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Колич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е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ство</w:t>
            </w:r>
          </w:p>
        </w:tc>
        <w:tc>
          <w:tcPr>
            <w:tcW w:w="1559" w:type="dxa"/>
          </w:tcPr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Нал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и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чие</w:t>
            </w:r>
          </w:p>
        </w:tc>
      </w:tr>
      <w:tr w:rsidR="00946F84" w:rsidRPr="00BF206E" w:rsidTr="00037CE2">
        <w:tc>
          <w:tcPr>
            <w:tcW w:w="6521" w:type="dxa"/>
          </w:tcPr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Оборудование и технические средства обучения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Тренажер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Детское удерживающее устройство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Гибкое связующее звено (буксировочный трос)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Тягово-сцепное устройство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Компьютер с соответствующим программным обеспечением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Мультимедийный проектор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Экран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Магнитная доска со схемой населенного пункта </w:t>
            </w:r>
            <w:proofErr w:type="gramStart"/>
            <w:r w:rsidRPr="00BF206E">
              <w:rPr>
                <w:rFonts w:ascii="Times New Roman" w:hAnsi="Times New Roman"/>
                <w:sz w:val="18"/>
                <w:szCs w:val="24"/>
              </w:rPr>
              <w:t>( в</w:t>
            </w:r>
            <w:proofErr w:type="gramEnd"/>
            <w:r w:rsidRPr="00BF206E">
              <w:rPr>
                <w:rFonts w:ascii="Times New Roman" w:hAnsi="Times New Roman"/>
                <w:sz w:val="18"/>
                <w:szCs w:val="24"/>
              </w:rPr>
              <w:t xml:space="preserve"> электронном виде)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Учебно-наглядные пособия (предоставлены в электронном виде)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Основы законодательства в сфере дорожного движения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Дорожные знаки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Дорожная разметка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Опознавательные и регистрационные знаки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Средства регулирования дорожного движения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Сигналы регулировщика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Применение аварийной сигнализации и знака аварийной остановки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Начало движения, маневрирование. Способы разворота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Расположение транспортных средств на проезжей части Скорость движения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Обгон, опережение, встречный разъезд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Остановка и стоянка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Проезд перекрестков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Проезд пешеходных переходов, и мест остановок маршру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т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ных транспортных средств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Движение через железнодорожные пути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Движение по автомагистралям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Движение в жилых зонах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Перевозка пассажиров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Перевозка грузов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Неисправности и условия, при которых запрещается экспл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у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атация транспортных средств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Ответственность за правонарушения в области дорожного движения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Страхование автогражданской ответственности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Последовательность действий при ДТП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Психофизиологические основы деятельности водителя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Психофизиологические особенности деятельности водителя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Воздействие на поведение водителя психотропных, наркот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и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ческих веществ, алкоголя и медицинских препаратов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Конфликтные ситуации в дорожном движении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Факторы риска при вождении автомобиля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Основы управления транспортными средствами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Сложные дорожные условия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Виды и причины ДТП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Типичные опасные ситуации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Сложные метеоусловия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Движение в темное время суток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Посадка водителя за рулем. Экипировка водителя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Способы торможения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Тормозной и остановочный путь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Действия водителя в критических ситуациях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Силы, действующие на транспортное средство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Управление автомобилем в нештатных ситуациях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Профессиональная надежность водителя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Влияние дорожных условий на безопасность движения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lastRenderedPageBreak/>
              <w:t>Безопасное прохождение поворотов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Безопасность пассажиров транспортных средств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Безопасность пешеходов и велосипедистов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Типичные ошибки пешеходов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Типовые примеры допускаемых нарушений ПДД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Устройство и техническое обслуживание транспортных средств категории «А» как объектов управления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Классификация мотоциклов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мотоцикла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и принцип работы двухтактного двигателя внутреннего сгорания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и принцип работы четырехтактного двигателя внутреннего сгорания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Горюче-смазочные материалы и специальные жидкости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Схемы трансмиссии мотоциклов с различными типами приводов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первичной (моторной) передачи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и принцип работы сцепления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Устройство механического и гидравлического привода выключения сцепления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и принцип работы механической коробки передач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и принцип работы автоматизированной и бесступенчатой коробки передач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Устройство и принцип работы пускового механизма с механическим приводом (кик-стартера)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Вторичная (задняя) цепная и ременная передачи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Карданная передача, главная передача (редуктор)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рамы мотоцикла, рамы и кузова бокового прицепа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Передняя и задняя подвески мотоцикла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Виды мотоциклетных колес. Конструкции и маркировка мотоциклетных шин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и принцип работы тормозных систем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Антиблокировочная система тормозов (АБС)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и маркировка аккумуляторных батарей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и принцип работы генератора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и принцип работы стартера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и принцип работы бесконтактной и микропроцессорной систем зажигания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Общее устройство и принцип работы, внешних световых приборов и звуковых сигналов</w:t>
            </w:r>
          </w:p>
          <w:p w:rsidR="00946F84" w:rsidRPr="00BF206E" w:rsidRDefault="00946F84" w:rsidP="00037CE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F206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Контрольный осмотр и ежедневное техническое обслуживание мотоцикла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Классификация автомобилей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автомобиля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Кузов автомобиля, системы пассивной безопасности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 двигателя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Горюче-смазочные материалы и специальные жидкости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Схемы трансмиссии автомобилей с различными приводами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 сцепления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 механической коробки переключения передач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 автоматической коро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б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ки переключения передач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Передняя и задняя подвески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Конструкции и маркировка автомобильных шин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 тормозных систем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 системы рулевого управления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и маркировка аккумуляторных батарей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 генератора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 стартера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 бесконтактной и ми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к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ропроцессорной систем зажигания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Классификация прицепов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Общее устройство прицепа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Виды подвесок, применяемых на прицепах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Электрооборудование прицепа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Устройство узла сцепки и тягово-сцепного устройства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lastRenderedPageBreak/>
              <w:t>Контрольный осмотр и ежедневное техническое обслужив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а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ние автомобиля и прицепа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Организация и выполнение грузовых перевозок автомобил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ь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ным транспортом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Нормативные правовые акты, определяющие порядок пер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е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возки грузов автомобильным транспортом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Организация и выполнение пассажирских перевозок автом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бильным транспортом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Информационные материалы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Информационный стенд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BF206E">
                <w:rPr>
                  <w:rFonts w:ascii="Times New Roman" w:hAnsi="Times New Roman"/>
                  <w:sz w:val="18"/>
                  <w:szCs w:val="24"/>
                </w:rPr>
                <w:t>1992 г</w:t>
              </w:r>
            </w:smartTag>
            <w:r w:rsidRPr="00BF206E">
              <w:rPr>
                <w:rFonts w:ascii="Times New Roman" w:hAnsi="Times New Roman"/>
                <w:sz w:val="18"/>
                <w:szCs w:val="24"/>
              </w:rPr>
              <w:t>. № 2300-1 «О защите прав потребителей»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Копия лицензии с соответствующим приложением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Примерная программа профессиональной подготовки вод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и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телей транспортных средств категории «</w:t>
            </w:r>
            <w:proofErr w:type="gramStart"/>
            <w:r w:rsidRPr="00BF206E">
              <w:rPr>
                <w:rFonts w:ascii="Times New Roman" w:hAnsi="Times New Roman"/>
                <w:sz w:val="18"/>
                <w:szCs w:val="24"/>
              </w:rPr>
              <w:t>А»  «</w:t>
            </w:r>
            <w:proofErr w:type="gramEnd"/>
            <w:r w:rsidRPr="00BF206E">
              <w:rPr>
                <w:rFonts w:ascii="Times New Roman" w:hAnsi="Times New Roman"/>
                <w:sz w:val="18"/>
                <w:szCs w:val="24"/>
              </w:rPr>
              <w:t>В»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Программа профессиональной подготовки водителей транспортных средств категории «</w:t>
            </w:r>
            <w:proofErr w:type="gramStart"/>
            <w:r w:rsidRPr="00BF206E">
              <w:rPr>
                <w:rFonts w:ascii="Times New Roman" w:hAnsi="Times New Roman"/>
                <w:sz w:val="18"/>
                <w:szCs w:val="24"/>
              </w:rPr>
              <w:t>А»  «</w:t>
            </w:r>
            <w:proofErr w:type="gramEnd"/>
            <w:r w:rsidRPr="00BF206E">
              <w:rPr>
                <w:rFonts w:ascii="Times New Roman" w:hAnsi="Times New Roman"/>
                <w:sz w:val="18"/>
                <w:szCs w:val="24"/>
              </w:rPr>
              <w:t>В», согласованная с Госавтои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н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спекцией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Учебный план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Календарный учебный график (на каждую учебную группу)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Расписание занятий (на каждую учебную группу)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График учебного вождения (на каждую учебную группу)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Схемы учебных маршрутов, утвержденные руководителем организации, осуществляющей образовательную деятел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ь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ность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Книга жалоб и предложений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м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плект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м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плект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м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плект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м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плект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м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плект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м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плект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м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плект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м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плект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м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плект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ко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м</w:t>
            </w:r>
            <w:r w:rsidRPr="00BF206E">
              <w:rPr>
                <w:rFonts w:ascii="Times New Roman" w:hAnsi="Times New Roman"/>
                <w:sz w:val="18"/>
                <w:szCs w:val="24"/>
              </w:rPr>
              <w:t>плект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lastRenderedPageBreak/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b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b/>
                <w:sz w:val="18"/>
                <w:szCs w:val="24"/>
              </w:rPr>
              <w:br/>
            </w: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lastRenderedPageBreak/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F206E">
              <w:rPr>
                <w:rFonts w:ascii="Times New Roman" w:hAnsi="Times New Roman"/>
                <w:sz w:val="18"/>
                <w:szCs w:val="24"/>
              </w:rPr>
              <w:t>шт</w:t>
            </w:r>
            <w:proofErr w:type="spellEnd"/>
          </w:p>
        </w:tc>
        <w:tc>
          <w:tcPr>
            <w:tcW w:w="850" w:type="dxa"/>
          </w:tcPr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2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lastRenderedPageBreak/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   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lastRenderedPageBreak/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559" w:type="dxa"/>
          </w:tcPr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 xml:space="preserve">Заменен на учебное ТС 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МЦ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Селебриум</w:t>
            </w:r>
            <w:proofErr w:type="spellEnd"/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lastRenderedPageBreak/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6D14CF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6D14CF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6D14CF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6D14CF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6D14CF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6D14CF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6D14CF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6D14CF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6D14CF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6D14CF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sz w:val="18"/>
                <w:szCs w:val="24"/>
              </w:rPr>
            </w:pPr>
            <w:r w:rsidRPr="00BF206E">
              <w:rPr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фильм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фильм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фильм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фильм</w:t>
            </w:r>
          </w:p>
          <w:p w:rsidR="00946F84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фильм</w:t>
            </w:r>
          </w:p>
          <w:p w:rsidR="00946F84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29772A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t>слайд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9772A">
              <w:rPr>
                <w:rFonts w:ascii="Times New Roman" w:hAnsi="Times New Roman"/>
                <w:sz w:val="18"/>
                <w:szCs w:val="24"/>
              </w:rPr>
              <w:lastRenderedPageBreak/>
              <w:t>фильм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  <w:p w:rsidR="00946F84" w:rsidRPr="00BF206E" w:rsidRDefault="00946F84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F206E">
              <w:rPr>
                <w:rFonts w:ascii="Times New Roman" w:hAnsi="Times New Roman"/>
                <w:sz w:val="18"/>
                <w:szCs w:val="24"/>
              </w:rPr>
              <w:t>Имеется</w:t>
            </w:r>
          </w:p>
        </w:tc>
      </w:tr>
    </w:tbl>
    <w:p w:rsidR="00946F84" w:rsidRPr="00610BEC" w:rsidRDefault="00946F84" w:rsidP="00946F8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946F84" w:rsidRPr="00610BEC" w:rsidRDefault="00946F84" w:rsidP="00946F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610BEC">
        <w:rPr>
          <w:rFonts w:ascii="Times New Roman" w:hAnsi="Times New Roman"/>
          <w:sz w:val="24"/>
          <w:szCs w:val="24"/>
        </w:rPr>
        <w:t>Перечень материалов по предмету «Первая помощь при дорожно-транспортном происшествии»</w:t>
      </w:r>
    </w:p>
    <w:p w:rsidR="00946F84" w:rsidRPr="00610BEC" w:rsidRDefault="00946F84" w:rsidP="00946F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1281"/>
        <w:gridCol w:w="708"/>
        <w:gridCol w:w="1701"/>
      </w:tblGrid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Наименование учебных материалов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измер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е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Колич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е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 xml:space="preserve">ство 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Нал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и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чие</w:t>
            </w:r>
          </w:p>
        </w:tc>
      </w:tr>
      <w:tr w:rsidR="00946F84" w:rsidRPr="00702929" w:rsidTr="00037CE2">
        <w:tc>
          <w:tcPr>
            <w:tcW w:w="10206" w:type="dxa"/>
            <w:gridSpan w:val="4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 xml:space="preserve">Оборудование </w:t>
            </w: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Мотоциклетный шлем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F84" w:rsidRPr="00702929" w:rsidTr="00037CE2">
        <w:tc>
          <w:tcPr>
            <w:tcW w:w="10206" w:type="dxa"/>
            <w:gridSpan w:val="4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 xml:space="preserve">Расходные материалы </w:t>
            </w: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Аптечка первой помощи (автомобильная)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Табельные средства для оказания первой помощи.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Устройства для проведения искусственной вентиляции ле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г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ких: лицевые маски с клапаном различных моделей.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Средства для временной остановки кровотечения – жгуты.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Подручные материалы, имитирующие носилочные средства, средства для остановки кровотечения, перевязочные сре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д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 xml:space="preserve">ства, </w:t>
            </w:r>
            <w:proofErr w:type="spellStart"/>
            <w:r w:rsidRPr="00702929">
              <w:rPr>
                <w:rFonts w:ascii="Times New Roman" w:hAnsi="Times New Roman"/>
                <w:sz w:val="16"/>
                <w:szCs w:val="16"/>
              </w:rPr>
              <w:t>иммобилизирующие</w:t>
            </w:r>
            <w:proofErr w:type="spellEnd"/>
            <w:r w:rsidRPr="00702929">
              <w:rPr>
                <w:rFonts w:ascii="Times New Roman" w:hAnsi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F84" w:rsidRPr="00702929" w:rsidTr="00037CE2">
        <w:tc>
          <w:tcPr>
            <w:tcW w:w="10206" w:type="dxa"/>
            <w:gridSpan w:val="4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 xml:space="preserve">Учебно-наглядные пособия </w:t>
            </w: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Учебные пособия по первой помощи пострадавшим в д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о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рожно-транспортных происшествиях для водителей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Учебные фильмы по первой помощи пострадавшим в д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о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рожно-транспортных происшествиях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Наглядные пособия: способы остановки кровотечения, сердечно-легочная реанимация, транспортные положения, пе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>р</w:t>
            </w:r>
            <w:r w:rsidRPr="00702929">
              <w:rPr>
                <w:rFonts w:ascii="Times New Roman" w:hAnsi="Times New Roman"/>
                <w:sz w:val="16"/>
                <w:szCs w:val="16"/>
              </w:rPr>
              <w:t xml:space="preserve">вая помощь при скелетной травме, ранениях и термической </w:t>
            </w:r>
            <w:r w:rsidRPr="0070292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травме 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lastRenderedPageBreak/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F84" w:rsidRPr="00702929" w:rsidTr="00037CE2">
        <w:tc>
          <w:tcPr>
            <w:tcW w:w="10206" w:type="dxa"/>
            <w:gridSpan w:val="4"/>
          </w:tcPr>
          <w:p w:rsidR="00946F84" w:rsidRPr="00702929" w:rsidRDefault="00946F84" w:rsidP="00037CE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Технические средства обучения</w:t>
            </w: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F84" w:rsidRPr="00702929" w:rsidTr="00037CE2">
        <w:tc>
          <w:tcPr>
            <w:tcW w:w="6516" w:type="dxa"/>
          </w:tcPr>
          <w:p w:rsidR="00946F84" w:rsidRPr="00702929" w:rsidRDefault="00946F84" w:rsidP="00037CE2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 xml:space="preserve">Экран </w:t>
            </w:r>
          </w:p>
        </w:tc>
        <w:tc>
          <w:tcPr>
            <w:tcW w:w="1281" w:type="dxa"/>
          </w:tcPr>
          <w:p w:rsidR="00946F84" w:rsidRPr="00702929" w:rsidRDefault="00946F84" w:rsidP="00037CE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929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46F84" w:rsidRDefault="00946F84" w:rsidP="00946F8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46F84" w:rsidRPr="00BC1FA6" w:rsidRDefault="00946F84" w:rsidP="00946F8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0DCA">
        <w:rPr>
          <w:rFonts w:ascii="Times New Roman" w:eastAsia="Times New Roman" w:hAnsi="Times New Roman"/>
          <w:sz w:val="24"/>
          <w:szCs w:val="24"/>
          <w:lang w:eastAsia="ar-SA"/>
        </w:rPr>
        <w:t>Перечень учебного оборудования, необходимого для осуществления</w:t>
      </w:r>
      <w:r w:rsidRPr="00BD0D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10BEC">
        <w:rPr>
          <w:rFonts w:ascii="Times New Roman" w:hAnsi="Times New Roman"/>
          <w:sz w:val="24"/>
          <w:szCs w:val="24"/>
        </w:rPr>
        <w:t>образовательной деятельности по программе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FA6">
        <w:rPr>
          <w:rFonts w:ascii="Times New Roman" w:eastAsia="Times New Roman" w:hAnsi="Times New Roman"/>
          <w:sz w:val="24"/>
          <w:szCs w:val="24"/>
          <w:lang w:eastAsia="ar-SA"/>
        </w:rPr>
        <w:t>переподготовки водителей транспортных средств с категории «В» на категорию «D»</w:t>
      </w:r>
    </w:p>
    <w:p w:rsidR="00946F84" w:rsidRPr="00BD0DCA" w:rsidRDefault="00946F84" w:rsidP="00946F8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51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3"/>
        <w:gridCol w:w="1563"/>
        <w:gridCol w:w="853"/>
      </w:tblGrid>
      <w:tr w:rsidR="00946F84" w:rsidRPr="00702929" w:rsidTr="00037CE2">
        <w:trPr>
          <w:trHeight w:val="135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9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учебного оборудования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9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9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</w:t>
            </w:r>
          </w:p>
        </w:tc>
      </w:tr>
      <w:tr w:rsidR="00946F84" w:rsidRPr="00702929" w:rsidTr="00037CE2">
        <w:trPr>
          <w:trHeight w:val="80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Par17347"/>
            <w:bookmarkEnd w:id="0"/>
            <w:r w:rsidRPr="007029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702929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702929" w:rsidTr="00037CE2">
        <w:trPr>
          <w:trHeight w:val="262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Передняя подвеска и рулевой механизм в разрезе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96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 деталей кривошипно-шатунного механизма: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 деталей газораспределительного механизма: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фрагмент распределительного вала;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впускной клапан;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выпускной клапан;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пружины клапана;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рычаг привода клапана;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направляющая втулка клапана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 деталей системы охлаждения: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фрагмент радиатора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жидкостный насос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термостат в разрезе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 деталей системы смазки: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масляный насос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масляный фильтр в разрезе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 деталей системы питания: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а) бензинового двигателя: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бензонасос (</w:t>
            </w: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электробензонасос</w:t>
            </w:r>
            <w:proofErr w:type="spellEnd"/>
            <w:r w:rsidRPr="0049679C">
              <w:rPr>
                <w:rFonts w:ascii="Times New Roman" w:hAnsi="Times New Roman"/>
                <w:sz w:val="18"/>
                <w:szCs w:val="18"/>
              </w:rPr>
              <w:t>)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топливный фильтр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форсунка (инжектор)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фильтрующий элемент воздухоочистителя;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б) дизельного двигателя: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lastRenderedPageBreak/>
              <w:t>- топливный насос высокого давления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топливоподкачивающий насос низкого давления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форсунка (инжектор)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фильтр тонкой очистки в разрезе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 деталей системы зажигания: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катушка зажигания;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датчик-распределитель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модуль зажигания;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свеча зажигания;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провода высокого напряжения с наконечниками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 деталей электрооборудования: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фрагмент аккумуляторной батареи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генератор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стартер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комплект ламп освещения;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комплект предохранителей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 деталей передней подвески: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гидравлический амортизатор в разрезе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 деталей рулевого управления: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рулевой механизм в разрезе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наконечник рулевой тяги в разрезе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гидроусилитель в разрезе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 деталей тормозной системы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главный тормозной цилиндр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рабочий тормозной цилиндр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тормозная колодка дискового тормоза;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тормозная колодка барабанного тормоза;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тормозной кран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энергоаккумулятор</w:t>
            </w:r>
            <w:proofErr w:type="spellEnd"/>
            <w:r w:rsidRPr="0049679C">
              <w:rPr>
                <w:rFonts w:ascii="Times New Roman" w:hAnsi="Times New Roman"/>
                <w:sz w:val="18"/>
                <w:szCs w:val="18"/>
              </w:rPr>
              <w:t xml:space="preserve"> в разрезе;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- тормозная камера в разрезе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Колесо в разрезе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1" w:name="Par17521"/>
            <w:bookmarkEnd w:id="1"/>
            <w:r w:rsidRPr="0049679C">
              <w:rPr>
                <w:rFonts w:ascii="Times New Roman" w:hAnsi="Times New Roman"/>
                <w:sz w:val="18"/>
                <w:szCs w:val="18"/>
              </w:rPr>
              <w:t>Оборудование и технические средства обучения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Тренажер &lt;1&gt;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Тахограф</w:t>
            </w:r>
            <w:proofErr w:type="spellEnd"/>
            <w:r w:rsidRPr="0049679C">
              <w:rPr>
                <w:rFonts w:ascii="Times New Roman" w:hAnsi="Times New Roman"/>
                <w:sz w:val="18"/>
                <w:szCs w:val="18"/>
              </w:rPr>
              <w:t xml:space="preserve"> &lt;2&gt;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Гибкое связующее звено (буксировочный трос)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Компьютер с соответствующим программным обеспечением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lastRenderedPageBreak/>
              <w:t>Мультимедийный проектор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Экран (монитор, электронная доска)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Магнитная доска со схемой населенного пункта &lt;3&gt;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2" w:name="Par17548"/>
            <w:bookmarkEnd w:id="2"/>
            <w:r w:rsidRPr="0049679C">
              <w:rPr>
                <w:rFonts w:ascii="Times New Roman" w:hAnsi="Times New Roman"/>
                <w:sz w:val="18"/>
                <w:szCs w:val="18"/>
              </w:rPr>
              <w:t>Учебно-наглядные пособия &lt;4&gt;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3" w:name="Par17551"/>
            <w:bookmarkEnd w:id="3"/>
            <w:r w:rsidRPr="0049679C">
              <w:rPr>
                <w:rFonts w:ascii="Times New Roman" w:hAnsi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Сложные дорожные условия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Виды и причины ДТП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Типичные опасные ситуации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Сложные метеоусловия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Движение в темное время суток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Приемы руления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Посадка водителя за рулем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Способы торможения автомобиля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Тормозной и остановочный путь автомобиля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Действия водителя в критических ситуациях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Силы, действующие на транспортное средство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Управление автомобилем в нештатных ситуациях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Профессиональная надежность водителя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Влияние дорожных условий на безопасность движения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Безопасное прохождение поворотов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Ремни безопасности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Подушки безопасности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Безопасность пассажиров транспортных средств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Безопасность пешеходов и велосипедистов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35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Типичные ошибки пешеходов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Типовые примеры допускаемых нарушений ПДД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408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4" w:name="Par17620"/>
            <w:bookmarkEnd w:id="4"/>
            <w:r w:rsidRPr="0049679C">
              <w:rPr>
                <w:rFonts w:ascii="Times New Roman" w:hAnsi="Times New Roman"/>
                <w:sz w:val="18"/>
                <w:szCs w:val="18"/>
              </w:rPr>
              <w:t>Устройство и техническое обслуживание транспортных средств категории "D" как объектов управления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Классификация автобусов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автобуса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Кузов, органы управления и контрольно-измерительные приборы, системы пассивной безопасности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принцип работы двигателя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Система охлаждения двигателя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Предпусковые подогреватели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lastRenderedPageBreak/>
              <w:t>Система смазки двигателя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Системы питания бензиновых двигателей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Системы питания дизельных двигателей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Системы питания двигателей от газобаллонной установки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Горюче-смазочные материалы и специальные жидкости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Схемы трансмиссии автомобилей с различными приводами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Устройство гидравлического привода сцепления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Передняя подвеска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Задняя подвеска и задняя тележка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Конструкции и маркировка автомобильных шин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состав тормозных систем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тормозной системы с пневматическим приводом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маркировка аккумуляторных батарей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принцип работы генератора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принцип работы стартера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Общее устройство прицепа категории O1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Виды подвесок, применяемых на прицепах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Электрооборудование прицепа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Устройство узла сцепки и тягово-сцепного устройства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Контрольный осмотр и ежедневное техническое обслуживание автобуса и прицепа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5" w:name="Par17731"/>
            <w:bookmarkEnd w:id="5"/>
            <w:r w:rsidRPr="0049679C">
              <w:rPr>
                <w:rFonts w:ascii="Times New Roman" w:hAnsi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Организация пассажирских перевозок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Путевой (маршрутный) лист автобуса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Билетно-учетный лист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Лист регулярности движения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6" w:name="Par17749"/>
            <w:bookmarkEnd w:id="6"/>
            <w:r w:rsidRPr="0049679C">
              <w:rPr>
                <w:rFonts w:ascii="Times New Roman" w:hAnsi="Times New Roman"/>
                <w:sz w:val="18"/>
                <w:szCs w:val="18"/>
              </w:rPr>
              <w:t>Информационные материалы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7" w:name="Par17752"/>
            <w:bookmarkEnd w:id="7"/>
            <w:r w:rsidRPr="0049679C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Информационный стенд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9679C">
                <w:rPr>
                  <w:rFonts w:ascii="Times New Roman" w:hAnsi="Times New Roman"/>
                  <w:sz w:val="18"/>
                  <w:szCs w:val="18"/>
                </w:rPr>
                <w:t>1992 г</w:t>
              </w:r>
            </w:smartTag>
            <w:r w:rsidRPr="0049679C">
              <w:rPr>
                <w:rFonts w:ascii="Times New Roman" w:hAnsi="Times New Roman"/>
                <w:sz w:val="18"/>
                <w:szCs w:val="18"/>
              </w:rPr>
              <w:t>. N 2300-1 "О защите прав потребителей"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Копия лицензии с соответствующим приложением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394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Примерная программа переподготовки водителей транспортных средств с категории "B" на категорию "D"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408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Программа переподготовки водителей транспортных средств с категории "B" на категорию "D", согласованная с Госавтоинспекцией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Учебный план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197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Календарный учебный график (на каждую учебную группу)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Расписание занятий (на каждую учебную группу)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График учебного вождения (на каждую учебную группу)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394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Книга жалоб и предложений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79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6F84" w:rsidRPr="00702929" w:rsidTr="00037CE2">
        <w:trPr>
          <w:trHeight w:val="211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679C">
              <w:rPr>
                <w:rFonts w:ascii="Times New Roman" w:hAnsi="Times New Roman"/>
                <w:sz w:val="18"/>
                <w:szCs w:val="18"/>
              </w:rPr>
              <w:t>Адрес официального сайта в сети "Интернет"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F84" w:rsidRDefault="00946F84" w:rsidP="00946F8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F84" w:rsidRPr="00BC1FA6" w:rsidRDefault="00946F84" w:rsidP="00946F84">
      <w:pPr>
        <w:pStyle w:val="af3"/>
        <w:spacing w:after="0"/>
        <w:contextualSpacing/>
        <w:rPr>
          <w:rFonts w:ascii="Times New Roman" w:hAnsi="Times New Roman"/>
          <w:sz w:val="24"/>
          <w:szCs w:val="24"/>
        </w:rPr>
      </w:pPr>
      <w:r w:rsidRPr="00BD0DCA">
        <w:rPr>
          <w:rFonts w:ascii="Times New Roman" w:eastAsia="Times New Roman" w:hAnsi="Times New Roman"/>
          <w:sz w:val="24"/>
          <w:szCs w:val="24"/>
          <w:lang w:eastAsia="ar-SA"/>
        </w:rPr>
        <w:t>Перечень учебного оборудования, необходимого для осуществления</w:t>
      </w:r>
      <w:r w:rsidRPr="00BD0D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10BEC">
        <w:rPr>
          <w:rFonts w:ascii="Times New Roman" w:hAnsi="Times New Roman"/>
          <w:sz w:val="24"/>
          <w:szCs w:val="24"/>
        </w:rPr>
        <w:t>образовательной деятельности по программе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FA6">
        <w:rPr>
          <w:rFonts w:ascii="Times New Roman" w:eastAsia="Times New Roman" w:hAnsi="Times New Roman"/>
          <w:sz w:val="24"/>
          <w:szCs w:val="24"/>
          <w:lang w:eastAsia="ar-SA"/>
        </w:rPr>
        <w:t>переподготовки водителей транспортных средств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FA6">
        <w:rPr>
          <w:rFonts w:ascii="Times New Roman" w:hAnsi="Times New Roman"/>
          <w:sz w:val="24"/>
          <w:szCs w:val="24"/>
        </w:rPr>
        <w:t>с категории «В» на категорию «С»</w:t>
      </w:r>
    </w:p>
    <w:tbl>
      <w:tblPr>
        <w:tblW w:w="1061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621"/>
        <w:gridCol w:w="1622"/>
      </w:tblGrid>
      <w:tr w:rsidR="00946F84" w:rsidRPr="0049679C" w:rsidTr="00037CE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учебного оборудования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</w:t>
            </w:r>
          </w:p>
        </w:tc>
      </w:tr>
      <w:tr w:rsidR="00946F84" w:rsidRPr="0049679C" w:rsidTr="00037CE2"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8" w:name="Par15487"/>
            <w:bookmarkEnd w:id="8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Передняя подвеска и рулевой механизм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кривошипно-шатунного механизма: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газораспределительного механизма: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фрагмент распределительного вала;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впускной клапан;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выпускной клапан;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пружины клапана;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рычаг привода клапана;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направляющая втулка клапана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системы охлаждения: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фрагмент радиатора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жидкостный насос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термостат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Комплект деталей системы смазки: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масляный насос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масляный фильтр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системы питания: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а) бензинового двигателя: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бензонасос (</w:t>
            </w: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электробензонасос</w:t>
            </w:r>
            <w:proofErr w:type="spellEnd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топливный фильтр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форсунка (инжектор)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фильтрующий элемент воздухоочистителя;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б) дизельного двигателя: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топливный насос высокого давления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топливоподкачивающий насос низкого давления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форсунка (инжектор)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фильтр тонкой очистки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системы зажигания: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катушка зажигания;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датчик-распределитель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модуль зажигания;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свеча зажигания;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провода высокого напряжения с наконечниками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электрооборудования: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фрагмент аккумуляторной батареи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генератор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стартер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комплект ламп освещения;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комплект предохранителей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передней подвески: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гидравлический амортизатор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рулевого управления: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рулевой механизм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наконечник рулевой тяги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гидроусилитель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тормозной системы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главный тормозной цилиндр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рабочий тормозной цилиндр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тормозная колодка дискового тормоза;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тормозная колодка барабанного тормоза;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тормозной кран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энергоаккумулятор</w:t>
            </w:r>
            <w:proofErr w:type="spellEnd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тормозная камера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Колесо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Тренажер &lt;1&gt;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Аппаратно-программный комплекс тестирования и развития психофизиологических качеств водителя (АПК) (отсутствует)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Тахограф</w:t>
            </w:r>
            <w:proofErr w:type="spellEnd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&lt;2&gt;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Мультимедийный проектор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Экран (монитор, электронная доска)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Магнитная доска со схемой населенного пункта &lt;3&gt;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9" w:name="Par15688"/>
            <w:bookmarkEnd w:id="9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Учебно-наглядные пособия &lt;4&gt;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0" w:name="Par15691"/>
            <w:bookmarkEnd w:id="10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Сложные дорожные условия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Виды и причины ДТП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Типичные опасные ситуации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Сложные метеоусловия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Движение в темное время суток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Приемы руления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Посадка водителя за рулем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Способы торможения автомобиля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Тормозной и остановочный путь автомобиля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Профессиональная надежность водителя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Безопасное прохождение поворотов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Ремни безопасности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Подушки безопасности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Типичные ошибки пешеходов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1" w:name="Par15760"/>
            <w:bookmarkEnd w:id="11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Классификация автомобилей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Общее устройство автомобиля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охлаждения двигателя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Предпусковые подогреватели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смазки двигателя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Системы питания бензиновых двигателей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Системы питания дизельных двигателей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Системы питания двигателей от газобаллонной установки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гидравлического привода сцепления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Передняя подвеска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Задняя подвеска и задняя тележка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состав тормозных систем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тормозной системы с пневматическим приводом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прицепа категории O1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Виды подвесок, применяемых на прицепах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Электрооборудование прицепа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узла сцепки и тягово-сцепного устройства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2" w:name="Par15871"/>
            <w:bookmarkEnd w:id="12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Нормативные правовые акты, определяющие порядок перевозки грузов автомобильным </w:t>
            </w: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транспортом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грузовых перевозок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Путевой лист и транспортная накладная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3" w:name="Par15883"/>
            <w:bookmarkEnd w:id="13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Информационные материалы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4" w:name="Par15886"/>
            <w:bookmarkEnd w:id="14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Информационный стенд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9679C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1992 г</w:t>
              </w:r>
            </w:smartTag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N 2300-1 "О защите прав потребителей"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Примерная программа переподготовки водителей транспортных средств с категории "B" на категорию "C"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Программа переподготовки водителей транспортных средств с категории "B" на категорию "C", согласованная с Госавтоинспекцией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Учебный план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Книга жалоб и предложений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46F84" w:rsidRDefault="00946F84" w:rsidP="00946F8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46F84" w:rsidRPr="00BF206E" w:rsidRDefault="00946F84" w:rsidP="00946F84">
      <w:pPr>
        <w:pStyle w:val="af3"/>
        <w:spacing w:after="0"/>
        <w:contextualSpacing/>
        <w:rPr>
          <w:sz w:val="24"/>
          <w:szCs w:val="24"/>
          <w:lang w:eastAsia="ar-SA"/>
        </w:rPr>
      </w:pPr>
      <w:r w:rsidRPr="00BD0DCA">
        <w:rPr>
          <w:rFonts w:ascii="Times New Roman" w:eastAsia="Times New Roman" w:hAnsi="Times New Roman"/>
          <w:sz w:val="24"/>
          <w:szCs w:val="24"/>
          <w:lang w:eastAsia="ar-SA"/>
        </w:rPr>
        <w:t>Перечень учебного оборудования, необходимого для осуществления</w:t>
      </w:r>
      <w:r w:rsidRPr="00BD0D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10BEC">
        <w:rPr>
          <w:rFonts w:ascii="Times New Roman" w:hAnsi="Times New Roman"/>
          <w:sz w:val="24"/>
          <w:szCs w:val="24"/>
        </w:rPr>
        <w:t>образовательной деятельности по программе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FA6">
        <w:rPr>
          <w:rFonts w:ascii="Times New Roman" w:eastAsia="Times New Roman" w:hAnsi="Times New Roman"/>
          <w:sz w:val="24"/>
          <w:szCs w:val="24"/>
          <w:lang w:eastAsia="ar-SA"/>
        </w:rPr>
        <w:t>переподготовки водителей транспортных средств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F206E">
        <w:rPr>
          <w:sz w:val="24"/>
          <w:szCs w:val="24"/>
          <w:lang w:eastAsia="ar-SA"/>
        </w:rPr>
        <w:t>с категории «С» на категорию «</w:t>
      </w:r>
      <w:r w:rsidRPr="00BF206E">
        <w:rPr>
          <w:sz w:val="24"/>
          <w:szCs w:val="24"/>
          <w:lang w:val="en-US" w:eastAsia="ar-SA"/>
        </w:rPr>
        <w:t>D</w:t>
      </w:r>
      <w:r w:rsidRPr="00BF206E">
        <w:rPr>
          <w:sz w:val="24"/>
          <w:szCs w:val="24"/>
          <w:lang w:eastAsia="ar-SA"/>
        </w:rPr>
        <w:t>»</w:t>
      </w:r>
    </w:p>
    <w:p w:rsidR="00946F84" w:rsidRDefault="00946F84" w:rsidP="00946F8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7"/>
        <w:gridCol w:w="1417"/>
        <w:gridCol w:w="1134"/>
      </w:tblGrid>
      <w:tr w:rsidR="00946F84" w:rsidRPr="0049679C" w:rsidTr="00037CE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учебного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</w:t>
            </w:r>
          </w:p>
        </w:tc>
      </w:tr>
      <w:tr w:rsidR="00946F84" w:rsidRPr="0049679C" w:rsidTr="00037CE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5" w:name="Par19941"/>
            <w:bookmarkEnd w:id="15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Передняя подвеска и рулевой механизм в разрезе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кривошипно-шатунного механизма: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газораспределительного механизма: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фрагмент распределительного вала;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впускной клапан;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выпускной клапан;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пружины клапана;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рычаг привода клапана;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направляющая втулка клапана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системы охлаждения: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фрагмент радиатора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жидкостный насос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термостат в разрезе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системы смазки: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масляный насос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масляный фильтр в разрезе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системы питания: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а) бензинового двигателя: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бензонасос (</w:t>
            </w: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электробензонасос</w:t>
            </w:r>
            <w:proofErr w:type="spellEnd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топливный фильтр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форсунка (инжектор)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фильтрующий элемент воздухоочистителя;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б) дизельного двигателя: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топливный насос высокого давления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топливоподкачивающий насос низкого давления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форсунка (инжектор)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фильтр тонкой очистки в разрезе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системы зажигания: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катушка зажигания;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датчик-распределитель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модуль зажигания;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свеча зажигания;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провода высокого напряжения с наконечниками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электрооборудования: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фрагмент аккумуляторной батареи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генератор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стартер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комплект ламп освещения;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комплект предохранителей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передней подвески: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гидравлический амортизатор в разрезе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рулевого управления: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рулевой механизм в разрезе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наконечник рулевой тяги в разрезе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гидроусилитель в разрезе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тормозной системы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главный тормозной цилиндр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рабочий тормозной цилиндр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тормозная колодка дискового тормоза;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тормозная колодка барабанного тормоза;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тормозной кран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энергоаккумулятор</w:t>
            </w:r>
            <w:proofErr w:type="spellEnd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разрезе;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тормозная камера в разрезе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Колесо в разрезе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6" w:name="Par20115"/>
            <w:bookmarkEnd w:id="16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Тренажер &lt;1&gt;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Аппаратно-программный комплекс тестирования и развития психофизиологических качеств водителя (АПК) (отсутствует)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      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Мультимедийный проектор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Экран (монитор, электронная доска)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Магнитная доска со схемой населенного пункта &lt;2&gt;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" w:name="Par20139"/>
            <w:bookmarkEnd w:id="17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Учебно-наглядные пособия &lt;</w:t>
            </w:r>
            <w:r w:rsidRPr="0049679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8" w:name="Par20142"/>
            <w:bookmarkEnd w:id="18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Сложные дорожные условия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Виды и причины ДТП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Типичные опасные ситуации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Сложные метеоусловия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Движение в темное время суток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Приемы руления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Посадка водителя за рулем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Способы торможения автомобиля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Тормозной и остановочный путь автомобиля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Профессиональная надежность водителя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Безопасное прохождение поворотов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Ремни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Подушки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Типичные ошибки пешеходов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9" w:name="Par20211"/>
            <w:bookmarkEnd w:id="19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Устройство и техническое обслуживание транспортных средств категории "D" как объектов </w:t>
            </w: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Классификация автобусов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автобуса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Кузов, органы управления и контрольно-измерительные приборы, системы пассивной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охлаждения двигателя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Предпусковые подогреватели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смазки двигателя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Системы питания бензиновых двигателей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Системы питания дизельных двигателей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Системы питания двигателей от газобаллонной установки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гидравлического привода сцепления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Передняя подвеска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Задняя подвеска и задняя тележка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состав тормозных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тормозной системы с пневматическим приводом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прицепа категории O1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Виды подвесок, применяемых на прицепах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Электрооборудование прицепа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узла сцепки и тягово-сцепного устройства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Контрольный осмотр и ежедневное техническое обслуживание автобуса и прицепа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" w:name="Par20322"/>
            <w:bookmarkEnd w:id="20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пассажирских перевозок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Путевой (маршрутный) лист автобуса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Билетно-учетный лист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Лист регулярности движения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1" w:name="Par20340"/>
            <w:bookmarkEnd w:id="21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Информационные материалы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2" w:name="Par20343"/>
            <w:bookmarkEnd w:id="22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Информационный стенд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9679C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1992 г</w:t>
              </w:r>
            </w:smartTag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N 2300-1 "О защите прав потребителей"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Примерная программа переподготовки водителей транспортных средств с категории "C" на категорию "D"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Программа переподготовки водителей транспортных средств с категории "C" на категорию "D", согласованная с Госавтоинспекцией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Учебный план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Книга жалоб и предложений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46F84" w:rsidRPr="00610BEC" w:rsidRDefault="00946F84" w:rsidP="00946F8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F84" w:rsidRDefault="00946F84" w:rsidP="00946F84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10BEC">
        <w:rPr>
          <w:rFonts w:ascii="Times New Roman" w:hAnsi="Times New Roman"/>
          <w:sz w:val="24"/>
          <w:szCs w:val="24"/>
        </w:rPr>
        <w:t xml:space="preserve">Перечень учебного оборудования, необходимого для осуществления образовательной деятельности по программе </w:t>
      </w:r>
      <w:proofErr w:type="gramStart"/>
      <w:r w:rsidRPr="00610BEC">
        <w:rPr>
          <w:rFonts w:ascii="Times New Roman" w:hAnsi="Times New Roman"/>
          <w:sz w:val="24"/>
          <w:szCs w:val="24"/>
        </w:rPr>
        <w:t>профессиональной  подготовки</w:t>
      </w:r>
      <w:proofErr w:type="gramEnd"/>
      <w:r w:rsidRPr="00610BEC">
        <w:rPr>
          <w:rFonts w:ascii="Times New Roman" w:hAnsi="Times New Roman"/>
          <w:sz w:val="24"/>
          <w:szCs w:val="24"/>
        </w:rPr>
        <w:t xml:space="preserve"> водителей транспортных средств катег</w:t>
      </w:r>
      <w:r w:rsidRPr="00610BEC">
        <w:rPr>
          <w:rFonts w:ascii="Times New Roman" w:hAnsi="Times New Roman"/>
          <w:sz w:val="24"/>
          <w:szCs w:val="24"/>
        </w:rPr>
        <w:t>о</w:t>
      </w:r>
      <w:r w:rsidRPr="00610BEC">
        <w:rPr>
          <w:rFonts w:ascii="Times New Roman" w:hAnsi="Times New Roman"/>
          <w:sz w:val="24"/>
          <w:szCs w:val="24"/>
        </w:rPr>
        <w:t xml:space="preserve">рии </w:t>
      </w:r>
      <w:r>
        <w:rPr>
          <w:rFonts w:ascii="Times New Roman" w:hAnsi="Times New Roman"/>
          <w:sz w:val="24"/>
          <w:szCs w:val="24"/>
        </w:rPr>
        <w:t xml:space="preserve"> «Е» к «В»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8"/>
        <w:gridCol w:w="1811"/>
        <w:gridCol w:w="1946"/>
      </w:tblGrid>
      <w:tr w:rsidR="00946F84" w:rsidTr="00037CE2"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Наименование учебного оборудования</w:t>
            </w:r>
          </w:p>
        </w:tc>
        <w:tc>
          <w:tcPr>
            <w:tcW w:w="1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Единица измерения</w:t>
            </w:r>
          </w:p>
        </w:tc>
        <w:tc>
          <w:tcPr>
            <w:tcW w:w="1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Количество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rStyle w:val="s10"/>
                <w:b/>
                <w:bCs/>
                <w:color w:val="22272F"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комплект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комплект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комплект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комплект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комплект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3"/>
              <w:spacing w:before="0" w:beforeAutospacing="0" w:after="0" w:afterAutospacing="0"/>
              <w:ind w:left="75" w:right="75"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8A4770">
              <w:rPr>
                <w:b/>
                <w:bCs/>
                <w:color w:val="22272F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3"/>
              <w:spacing w:before="75" w:beforeAutospacing="0" w:after="75" w:afterAutospacing="0"/>
              <w:ind w:left="75" w:right="75"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8A4770">
              <w:rPr>
                <w:b/>
                <w:bCs/>
                <w:color w:val="22272F"/>
                <w:sz w:val="16"/>
                <w:szCs w:val="16"/>
              </w:rPr>
              <w:t>Устройство и техническое обслуживание транспортных средств категории "BE" как объектов управления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Классификация прицепов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Общее устройство прицепа категории 02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Устройство рабочей тормозной системы прицепа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Устройство узла сцепки и тягово-сцепного устройства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Контрольный осмотр и ежедневное техническое обслуживание автопоезда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3"/>
              <w:spacing w:before="75" w:beforeAutospacing="0" w:after="75" w:afterAutospacing="0"/>
              <w:ind w:left="75" w:right="75"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8A4770">
              <w:rPr>
                <w:b/>
                <w:bCs/>
                <w:color w:val="22272F"/>
                <w:sz w:val="16"/>
                <w:szCs w:val="16"/>
              </w:rPr>
              <w:t>Основы управления транспортными средствами категории "BE"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Управление автопоездом при прохождении поворотов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lastRenderedPageBreak/>
              <w:t>Управление автопоездом при обгоне, опережении и встречном разъезде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Маневрирование автопоезда в ограниченном пространстве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Управление автопоездом при движении задним ходом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Перевозка грузов в прицепах различного назначения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Причины возникновения заноса и сноса прицепа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Особенности управления автопоездом в горной местности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Типовые примеры допускаемых нарушений ПДЦ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3"/>
              <w:spacing w:before="75" w:beforeAutospacing="0" w:after="75" w:afterAutospacing="0"/>
              <w:ind w:left="75" w:right="75"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8A4770">
              <w:rPr>
                <w:b/>
                <w:bCs/>
                <w:color w:val="22272F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3"/>
              <w:spacing w:before="75" w:beforeAutospacing="0" w:after="75" w:afterAutospacing="0"/>
              <w:ind w:left="75" w:right="75"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8A4770">
              <w:rPr>
                <w:b/>
                <w:bCs/>
                <w:color w:val="22272F"/>
                <w:sz w:val="16"/>
                <w:szCs w:val="16"/>
              </w:rPr>
              <w:t>Информационный стенд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BE6BA3">
              <w:rPr>
                <w:color w:val="22272F"/>
                <w:sz w:val="16"/>
                <w:szCs w:val="16"/>
              </w:rPr>
              <w:t>Закон</w:t>
            </w:r>
            <w:r w:rsidRPr="008A4770">
              <w:rPr>
                <w:color w:val="22272F"/>
                <w:sz w:val="16"/>
                <w:szCs w:val="16"/>
              </w:rPr>
              <w:t> Российской Федерации от 7 февраля 1992 г. N 2300-1 "О защите прав потребителей"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"BE"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Программа профессиональной подготовки транспортных средств категории "BE", согласованная с Госавтоинспекцией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Учебный план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8A4770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Адрес официального сайта в сети "Интернет"</w:t>
            </w:r>
          </w:p>
        </w:tc>
        <w:tc>
          <w:tcPr>
            <w:tcW w:w="181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8A4770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Наименование учебного оборудования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Единица измерения</w:t>
            </w:r>
          </w:p>
        </w:tc>
        <w:tc>
          <w:tcPr>
            <w:tcW w:w="1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8A4770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8A4770">
              <w:rPr>
                <w:color w:val="464C55"/>
                <w:sz w:val="16"/>
                <w:szCs w:val="16"/>
              </w:rPr>
              <w:t>Количество</w:t>
            </w:r>
          </w:p>
        </w:tc>
      </w:tr>
    </w:tbl>
    <w:p w:rsidR="00946F84" w:rsidRPr="00610BEC" w:rsidRDefault="00946F84" w:rsidP="00946F84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46F84" w:rsidRDefault="00946F84" w:rsidP="00946F8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0DCA">
        <w:rPr>
          <w:rFonts w:ascii="Times New Roman" w:eastAsia="Times New Roman" w:hAnsi="Times New Roman"/>
          <w:sz w:val="24"/>
          <w:szCs w:val="24"/>
          <w:lang w:eastAsia="ar-SA"/>
        </w:rPr>
        <w:t>Перечень учебного оборудования, необходимого для осуществления</w:t>
      </w:r>
      <w:r w:rsidRPr="00BD0D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10BEC">
        <w:rPr>
          <w:rFonts w:ascii="Times New Roman" w:hAnsi="Times New Roman"/>
          <w:sz w:val="24"/>
          <w:szCs w:val="24"/>
        </w:rPr>
        <w:t>образовательной деятельности по программе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FA6">
        <w:rPr>
          <w:rFonts w:ascii="Times New Roman" w:eastAsia="Times New Roman" w:hAnsi="Times New Roman"/>
          <w:sz w:val="24"/>
          <w:szCs w:val="24"/>
          <w:lang w:eastAsia="ar-SA"/>
        </w:rPr>
        <w:t>подготовки 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одителей транспортных средств </w:t>
      </w:r>
      <w:r w:rsidRPr="00BC1FA6">
        <w:rPr>
          <w:rFonts w:ascii="Times New Roman" w:eastAsia="Times New Roman" w:hAnsi="Times New Roman"/>
          <w:sz w:val="24"/>
          <w:szCs w:val="24"/>
          <w:lang w:eastAsia="ar-SA"/>
        </w:rPr>
        <w:t xml:space="preserve">категории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«Е» к «С»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8"/>
        <w:gridCol w:w="1811"/>
        <w:gridCol w:w="1946"/>
      </w:tblGrid>
      <w:tr w:rsidR="00946F84" w:rsidTr="00037CE2"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Единица измерения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Количество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3"/>
              <w:spacing w:before="75" w:beforeAutospacing="0" w:after="75" w:afterAutospacing="0"/>
              <w:ind w:left="75" w:right="75"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87516">
              <w:rPr>
                <w:b/>
                <w:bCs/>
                <w:color w:val="22272F"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Опорно-сцепное устройство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комплект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комплект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комплект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комплект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комплект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3"/>
              <w:spacing w:before="0" w:beforeAutospacing="0" w:after="0" w:afterAutospacing="0"/>
              <w:ind w:left="75" w:right="75"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87516">
              <w:rPr>
                <w:b/>
                <w:bCs/>
                <w:color w:val="22272F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3"/>
              <w:spacing w:before="75" w:beforeAutospacing="0" w:after="75" w:afterAutospacing="0"/>
              <w:ind w:left="75" w:right="75"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87516">
              <w:rPr>
                <w:b/>
                <w:bCs/>
                <w:color w:val="22272F"/>
                <w:sz w:val="16"/>
                <w:szCs w:val="16"/>
              </w:rPr>
              <w:t>Устройство и техническое обслуживание транспортных средств категории "СЕ" как объектов управления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Классификация прицепов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Общее устройство прицепов категории О2, О3, О4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Устройство рабочей тормозной системы прицепа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Устройство узла сцепки и опорно-сцепного устройства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lastRenderedPageBreak/>
              <w:t>Контрольный осмотр и ежедневное техническое обслуживание автопоезда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3"/>
              <w:spacing w:before="75" w:beforeAutospacing="0" w:after="75" w:afterAutospacing="0"/>
              <w:ind w:left="75" w:right="75"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87516">
              <w:rPr>
                <w:b/>
                <w:bCs/>
                <w:color w:val="22272F"/>
                <w:sz w:val="16"/>
                <w:szCs w:val="16"/>
              </w:rPr>
              <w:t>Основы управления транспортными средствами категории "СЕ"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Управление автопоездом при прохождении поворотов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Маневрирование автопоезда в ограниченном пространстве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Управление автопоездом при движении задним ходом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Перевозка грузов в прицепах различного назначения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Причины возникновения заноса и сноса прицепа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Особенности управления автопоездом в горной местности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3"/>
              <w:spacing w:before="75" w:beforeAutospacing="0" w:after="75" w:afterAutospacing="0"/>
              <w:ind w:left="75" w:right="75"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87516">
              <w:rPr>
                <w:b/>
                <w:bCs/>
                <w:color w:val="22272F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3"/>
              <w:spacing w:before="75" w:beforeAutospacing="0" w:after="75" w:afterAutospacing="0"/>
              <w:ind w:left="75" w:right="75"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87516">
              <w:rPr>
                <w:b/>
                <w:bCs/>
                <w:color w:val="22272F"/>
                <w:sz w:val="16"/>
                <w:szCs w:val="16"/>
              </w:rPr>
              <w:t>Информационный стенд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  <w:sz w:val="16"/>
                <w:szCs w:val="16"/>
              </w:rPr>
            </w:pPr>
            <w:hyperlink r:id="rId5" w:history="1">
              <w:r w:rsidRPr="00A63D8F">
                <w:rPr>
                  <w:rStyle w:val="a9"/>
                  <w:color w:val="000000"/>
                  <w:sz w:val="16"/>
                  <w:szCs w:val="16"/>
                  <w:u w:val="none"/>
                </w:rPr>
                <w:t>Закон</w:t>
              </w:r>
            </w:hyperlink>
            <w:r w:rsidRPr="00987516">
              <w:rPr>
                <w:color w:val="22272F"/>
                <w:sz w:val="16"/>
                <w:szCs w:val="16"/>
              </w:rPr>
              <w:t> Российской Федерации от 7 февраля 1992 г. N 2300-1 "О защите прав потребителей"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"СЕ"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Программа профессиональной подготовки водителей транспортных средств категории "СЕ", согласованная с Госавтоинспекцией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  <w:sz w:val="16"/>
                <w:szCs w:val="16"/>
              </w:rPr>
            </w:pPr>
            <w:hyperlink r:id="rId6" w:history="1">
              <w:r w:rsidRPr="00A63D8F">
                <w:rPr>
                  <w:rStyle w:val="a9"/>
                  <w:color w:val="000000"/>
                  <w:sz w:val="16"/>
                  <w:szCs w:val="16"/>
                  <w:u w:val="none"/>
                </w:rPr>
                <w:t>Федеральный закон</w:t>
              </w:r>
            </w:hyperlink>
            <w:r w:rsidRPr="00987516">
              <w:rPr>
                <w:color w:val="22272F"/>
                <w:sz w:val="16"/>
                <w:szCs w:val="16"/>
              </w:rPr>
              <w:t> "О защите прав потребителей"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Учебный план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proofErr w:type="spellStart"/>
            <w:r w:rsidRPr="00987516">
              <w:rPr>
                <w:color w:val="464C5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16"/>
                <w:szCs w:val="16"/>
              </w:rPr>
            </w:pPr>
            <w:r w:rsidRPr="00987516">
              <w:rPr>
                <w:color w:val="464C55"/>
                <w:sz w:val="16"/>
                <w:szCs w:val="16"/>
              </w:rPr>
              <w:t>1</w:t>
            </w:r>
          </w:p>
        </w:tc>
      </w:tr>
      <w:tr w:rsidR="00946F84" w:rsidTr="00037CE2">
        <w:tc>
          <w:tcPr>
            <w:tcW w:w="6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Адрес официального сайта в сети "Интернет"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F84" w:rsidRPr="00987516" w:rsidRDefault="00946F84" w:rsidP="00037CE2">
            <w:pPr>
              <w:pStyle w:val="af5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987516">
              <w:rPr>
                <w:color w:val="22272F"/>
                <w:sz w:val="16"/>
                <w:szCs w:val="16"/>
              </w:rPr>
              <w:t> </w:t>
            </w:r>
          </w:p>
        </w:tc>
      </w:tr>
    </w:tbl>
    <w:p w:rsidR="00946F84" w:rsidRDefault="00946F84" w:rsidP="00946F8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F84" w:rsidRPr="00BC1FA6" w:rsidRDefault="00946F84" w:rsidP="00946F84">
      <w:pPr>
        <w:pStyle w:val="af3"/>
        <w:spacing w:after="0"/>
        <w:contextualSpacing/>
        <w:rPr>
          <w:rFonts w:ascii="Times New Roman" w:hAnsi="Times New Roman"/>
          <w:sz w:val="24"/>
          <w:szCs w:val="24"/>
        </w:rPr>
      </w:pPr>
      <w:r w:rsidRPr="00BD0DCA">
        <w:rPr>
          <w:rFonts w:ascii="Times New Roman" w:eastAsia="Times New Roman" w:hAnsi="Times New Roman"/>
          <w:sz w:val="24"/>
          <w:szCs w:val="24"/>
          <w:lang w:eastAsia="ar-SA"/>
        </w:rPr>
        <w:t>Перечень учебного оборудования, необходимого для осуществления</w:t>
      </w:r>
      <w:r w:rsidRPr="00BD0D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10BEC">
        <w:rPr>
          <w:rFonts w:ascii="Times New Roman" w:hAnsi="Times New Roman"/>
          <w:sz w:val="24"/>
          <w:szCs w:val="24"/>
        </w:rPr>
        <w:t>образовательной деятельности по программе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FA6">
        <w:rPr>
          <w:rFonts w:ascii="Times New Roman" w:eastAsia="Times New Roman" w:hAnsi="Times New Roman"/>
          <w:sz w:val="24"/>
          <w:szCs w:val="24"/>
          <w:lang w:eastAsia="ar-SA"/>
        </w:rPr>
        <w:t>подготовки водителей транспортных средств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на кат</w:t>
      </w:r>
      <w:r w:rsidRPr="00BC1FA6">
        <w:rPr>
          <w:rFonts w:ascii="Times New Roman" w:hAnsi="Times New Roman"/>
          <w:sz w:val="24"/>
          <w:szCs w:val="24"/>
        </w:rPr>
        <w:t>егорию «С»</w:t>
      </w:r>
    </w:p>
    <w:tbl>
      <w:tblPr>
        <w:tblW w:w="1061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621"/>
        <w:gridCol w:w="1622"/>
      </w:tblGrid>
      <w:tr w:rsidR="00946F84" w:rsidRPr="0049679C" w:rsidTr="00037CE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учебного оборудования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</w:t>
            </w:r>
          </w:p>
        </w:tc>
      </w:tr>
      <w:tr w:rsidR="00946F84" w:rsidRPr="0049679C" w:rsidTr="00037CE2"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Передняя подвеска и рулевой механизм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кривошипно-шатунного механизма: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газораспределительного механизма: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фрагмент распределительного вала;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впускной клапан;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выпускной клапан;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пружины клапана;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рычаг привода клапана;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направляющая втулка клапана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системы охлаждения: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фрагмент радиатора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жидкостный насос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термостат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системы смазки: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масляный насос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масляный фильтр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системы питания: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а) бензинового двигателя: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бензонасос (</w:t>
            </w: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электробензонасос</w:t>
            </w:r>
            <w:proofErr w:type="spellEnd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топливный фильтр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форсунка (инжектор)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фильтрующий элемент воздухоочистителя;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б) дизельного двигателя: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топливный насос высокого давления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топливоподкачивающий насос низкого давления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форсунка (инжектор)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фильтр тонкой очистки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системы зажигания: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катушка зажигания;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датчик-распределитель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модуль зажигания;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свеча зажигания;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провода высокого напряжения с наконечниками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электрооборудования: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фрагмент аккумуляторной батареи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генератор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стартер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комплект ламп освещения;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комплект предохранителей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передней подвески: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гидравлический амортизатор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рулевого управления: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рулевой механизм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наконечник рулевой тяги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гидроусилитель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деталей тормозной системы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главный тормозной цилиндр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рабочий тормозной цилиндр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тормозная колодка дискового тормоза;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тормозная колодка барабанного тормоза;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тормозной кран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энергоаккумулятор</w:t>
            </w:r>
            <w:proofErr w:type="spellEnd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разрезе;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тормозная камера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Колесо в разрезе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Тренажер &lt;1&gt;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Аппаратно-программный комплекс тестирования и развития психофизиологических качеств водителя (АПК)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(МЦ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Селебриум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Тахограф</w:t>
            </w:r>
            <w:proofErr w:type="spellEnd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&lt;2&gt;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Мультимедийный проектор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Экран (монитор, электронная доска)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Магнитная доска со схемой населенного пункта &lt;3&gt;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Учебно-наглядные пособия &lt;4&gt;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Сложные дорожные условия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Виды и причины ДТП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Типичные опасные ситуации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Сложные метеоусловия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Движение в темное время суток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Приемы руления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Посадка водителя за рулем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Способы торможения автомобиля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Тормозной и остановочный путь автомобиля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Профессиональная надежность водителя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Безопасное прохождение поворотов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Ремни безопасности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Подушки безопасности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Типичные ошибки пешеходов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Классификация автомобилей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автомобиля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охлаждения двигателя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Предпусковые подогреватели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смазки двигателя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Системы питания бензиновых двигателей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Системы питания дизельных двигателей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Системы питания двигателей от газобаллонной установки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гидравлического привода сцепления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Передняя подвеска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Задняя подвеска и задняя тележка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состав тормозных систем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тормозной системы с пневматическим приводом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устройство прицепа категории O1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Виды подвесок, применяемых на прицепах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Электрооборудование прицепа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узла сцепки и тягово-сцепного устройства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грузовых перевозок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Путевой лист и транспортная накладная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Информационные материалы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Информационный стенд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9679C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1992 г</w:t>
              </w:r>
            </w:smartTag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N 2300-1 "О защите прав потребителей"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Примерная программа </w:t>
            </w: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подготовки водителей транспор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тных средств категории </w:t>
            </w: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«C"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Программа </w:t>
            </w: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подготовки водителей транспортных </w:t>
            </w:r>
            <w:proofErr w:type="gram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  категории</w:t>
            </w:r>
            <w:proofErr w:type="gramEnd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"C", согласованная с Госавтоинспекцией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Книга жалоб и предложений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46F84" w:rsidRPr="0049679C" w:rsidTr="00037CE2"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6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84" w:rsidRPr="0049679C" w:rsidRDefault="00946F84" w:rsidP="0003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46F84" w:rsidRDefault="00946F84" w:rsidP="00946F8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132CD" w:rsidRDefault="004132CD">
      <w:bookmarkStart w:id="23" w:name="_GoBack"/>
      <w:bookmarkEnd w:id="23"/>
    </w:p>
    <w:sectPr w:rsidR="0041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A7380"/>
    <w:multiLevelType w:val="hybridMultilevel"/>
    <w:tmpl w:val="CA2C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21EA"/>
    <w:multiLevelType w:val="hybridMultilevel"/>
    <w:tmpl w:val="CA2C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319C"/>
    <w:multiLevelType w:val="hybridMultilevel"/>
    <w:tmpl w:val="CA2C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EDF5B41"/>
    <w:multiLevelType w:val="hybridMultilevel"/>
    <w:tmpl w:val="06EE303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44F25"/>
    <w:multiLevelType w:val="multilevel"/>
    <w:tmpl w:val="CE9848FA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3" w15:restartNumberingAfterBreak="0">
    <w:nsid w:val="3F1B320E"/>
    <w:multiLevelType w:val="hybridMultilevel"/>
    <w:tmpl w:val="CA2C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53C35"/>
    <w:multiLevelType w:val="hybridMultilevel"/>
    <w:tmpl w:val="CE9848FA"/>
    <w:lvl w:ilvl="0" w:tplc="0DD88C1E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6" w15:restartNumberingAfterBreak="0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24067"/>
    <w:multiLevelType w:val="multilevel"/>
    <w:tmpl w:val="CA2C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F1599"/>
    <w:multiLevelType w:val="hybridMultilevel"/>
    <w:tmpl w:val="9B7C8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18"/>
  </w:num>
  <w:num w:numId="7">
    <w:abstractNumId w:val="10"/>
  </w:num>
  <w:num w:numId="8">
    <w:abstractNumId w:val="24"/>
  </w:num>
  <w:num w:numId="9">
    <w:abstractNumId w:val="21"/>
  </w:num>
  <w:num w:numId="10">
    <w:abstractNumId w:val="23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19"/>
  </w:num>
  <w:num w:numId="17">
    <w:abstractNumId w:val="4"/>
  </w:num>
  <w:num w:numId="18">
    <w:abstractNumId w:val="6"/>
  </w:num>
  <w:num w:numId="19">
    <w:abstractNumId w:val="17"/>
  </w:num>
  <w:num w:numId="20">
    <w:abstractNumId w:val="20"/>
  </w:num>
  <w:num w:numId="21">
    <w:abstractNumId w:val="13"/>
  </w:num>
  <w:num w:numId="22">
    <w:abstractNumId w:val="3"/>
  </w:num>
  <w:num w:numId="23">
    <w:abstractNumId w:val="15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8"/>
    <w:rsid w:val="004132CD"/>
    <w:rsid w:val="00946F84"/>
    <w:rsid w:val="00E2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1AD42-0339-4360-8361-F43E799D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6F8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46F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46F84"/>
    <w:rPr>
      <w:vertAlign w:val="superscript"/>
    </w:rPr>
  </w:style>
  <w:style w:type="paragraph" w:styleId="a6">
    <w:name w:val="List Paragraph"/>
    <w:basedOn w:val="a"/>
    <w:uiPriority w:val="34"/>
    <w:qFormat/>
    <w:rsid w:val="00946F84"/>
    <w:pPr>
      <w:ind w:left="720"/>
      <w:contextualSpacing/>
    </w:pPr>
  </w:style>
  <w:style w:type="paragraph" w:customStyle="1" w:styleId="a7">
    <w:name w:val="сноска"/>
    <w:basedOn w:val="a3"/>
    <w:link w:val="a8"/>
    <w:qFormat/>
    <w:rsid w:val="00946F84"/>
    <w:rPr>
      <w:sz w:val="16"/>
      <w:szCs w:val="16"/>
      <w:lang w:val="x-none" w:eastAsia="x-none"/>
    </w:rPr>
  </w:style>
  <w:style w:type="character" w:customStyle="1" w:styleId="a8">
    <w:name w:val="сноска Знак"/>
    <w:link w:val="a7"/>
    <w:rsid w:val="00946F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946F84"/>
    <w:rPr>
      <w:color w:val="0000FF"/>
      <w:u w:val="single"/>
    </w:rPr>
  </w:style>
  <w:style w:type="table" w:styleId="aa">
    <w:name w:val="Table Grid"/>
    <w:basedOn w:val="a1"/>
    <w:uiPriority w:val="59"/>
    <w:rsid w:val="00946F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F84"/>
    <w:rPr>
      <w:rFonts w:ascii="Tahoma" w:eastAsia="Calibri" w:hAnsi="Tahoma" w:cs="Tahoma"/>
      <w:sz w:val="16"/>
      <w:szCs w:val="16"/>
    </w:rPr>
  </w:style>
  <w:style w:type="paragraph" w:customStyle="1" w:styleId="ad">
    <w:name w:val="приложение"/>
    <w:basedOn w:val="a"/>
    <w:link w:val="ae"/>
    <w:qFormat/>
    <w:rsid w:val="00946F84"/>
    <w:pPr>
      <w:spacing w:after="0" w:line="240" w:lineRule="auto"/>
      <w:ind w:left="5040"/>
      <w:jc w:val="center"/>
      <w:outlineLvl w:val="0"/>
    </w:pPr>
    <w:rPr>
      <w:rFonts w:ascii="Times New Roman" w:hAnsi="Times New Roman"/>
      <w:sz w:val="28"/>
      <w:szCs w:val="28"/>
      <w:lang w:val="x-none"/>
    </w:rPr>
  </w:style>
  <w:style w:type="character" w:customStyle="1" w:styleId="ae">
    <w:name w:val="приложение Знак"/>
    <w:link w:val="ad"/>
    <w:rsid w:val="00946F84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f">
    <w:name w:val="header"/>
    <w:basedOn w:val="a"/>
    <w:link w:val="af0"/>
    <w:uiPriority w:val="99"/>
    <w:unhideWhenUsed/>
    <w:rsid w:val="00946F8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46F84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946F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46F84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946F8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46F84"/>
    <w:rPr>
      <w:rFonts w:ascii="Calibri" w:eastAsia="Calibri" w:hAnsi="Calibri" w:cs="Times New Roman"/>
    </w:rPr>
  </w:style>
  <w:style w:type="paragraph" w:customStyle="1" w:styleId="ConsPlusNormal">
    <w:name w:val="ConsPlusNormal"/>
    <w:rsid w:val="00946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946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946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946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946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9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6035/" TargetMode="External"/><Relationship Id="rId5" Type="http://schemas.openxmlformats.org/officeDocument/2006/relationships/hyperlink" Target="https://base.garant.ru/101060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6686</Words>
  <Characters>38111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2020-03-26T08:36:00Z</dcterms:created>
  <dcterms:modified xsi:type="dcterms:W3CDTF">2020-03-26T08:37:00Z</dcterms:modified>
</cp:coreProperties>
</file>